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310" w:rsidRDefault="000D3310" w:rsidP="00835034">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Title: </w:t>
      </w:r>
      <w:r w:rsidRPr="000D3310">
        <w:rPr>
          <w:rFonts w:ascii="Times New Roman" w:hAnsi="Times New Roman" w:cs="Times New Roman"/>
          <w:color w:val="222222"/>
          <w:shd w:val="clear" w:color="auto" w:fill="FFFFFF"/>
        </w:rPr>
        <w:t>Understanding an</w:t>
      </w:r>
      <w:r>
        <w:rPr>
          <w:rFonts w:ascii="Times New Roman" w:hAnsi="Times New Roman" w:cs="Times New Roman"/>
          <w:color w:val="222222"/>
          <w:shd w:val="clear" w:color="auto" w:fill="FFFFFF"/>
        </w:rPr>
        <w:t>d controlling zeolite synthesis</w:t>
      </w:r>
    </w:p>
    <w:p w:rsidR="000D3310" w:rsidRDefault="000D3310" w:rsidP="00835034">
      <w:pPr>
        <w:rPr>
          <w:rFonts w:ascii="Times New Roman" w:hAnsi="Times New Roman" w:cs="Times New Roman"/>
          <w:color w:val="222222"/>
          <w:shd w:val="clear" w:color="auto" w:fill="FFFFFF"/>
        </w:rPr>
      </w:pPr>
    </w:p>
    <w:p w:rsidR="000D3310" w:rsidRPr="000D3310" w:rsidRDefault="000D3310" w:rsidP="000D3310">
      <w:pPr>
        <w:rPr>
          <w:rFonts w:ascii="Times New Roman" w:hAnsi="Times New Roman" w:cs="Times New Roman"/>
          <w:color w:val="222222"/>
          <w:shd w:val="clear" w:color="auto" w:fill="FFFFFF"/>
        </w:rPr>
      </w:pPr>
      <w:r w:rsidRPr="000D3310">
        <w:rPr>
          <w:rFonts w:ascii="Times New Roman" w:hAnsi="Times New Roman" w:cs="Times New Roman"/>
          <w:color w:val="222222"/>
          <w:shd w:val="clear" w:color="auto" w:fill="FFFFFF"/>
        </w:rPr>
        <w:t>Toru Wakihara (Professor, Ph.D.)</w:t>
      </w:r>
    </w:p>
    <w:p w:rsidR="000D3310" w:rsidRPr="000D3310" w:rsidRDefault="000D3310" w:rsidP="000D3310">
      <w:pPr>
        <w:rPr>
          <w:rFonts w:ascii="Times New Roman" w:hAnsi="Times New Roman" w:cs="Times New Roman"/>
          <w:color w:val="222222"/>
          <w:shd w:val="clear" w:color="auto" w:fill="FFFFFF"/>
        </w:rPr>
      </w:pPr>
      <w:r w:rsidRPr="000D3310">
        <w:rPr>
          <w:rFonts w:ascii="Times New Roman" w:hAnsi="Times New Roman" w:cs="Times New Roman" w:hint="eastAsia"/>
          <w:color w:val="222222"/>
          <w:shd w:val="clear" w:color="auto" w:fill="FFFFFF"/>
        </w:rPr>
        <w:t xml:space="preserve">　</w:t>
      </w:r>
      <w:r w:rsidRPr="000D3310">
        <w:rPr>
          <w:rFonts w:ascii="Times New Roman" w:hAnsi="Times New Roman" w:cs="Times New Roman"/>
          <w:color w:val="222222"/>
          <w:shd w:val="clear" w:color="auto" w:fill="FFFFFF"/>
        </w:rPr>
        <w:t>Institute of Engineering Innovation</w:t>
      </w:r>
      <w:r>
        <w:rPr>
          <w:rFonts w:ascii="Times New Roman" w:hAnsi="Times New Roman" w:cs="Times New Roman"/>
          <w:color w:val="222222"/>
          <w:shd w:val="clear" w:color="auto" w:fill="FFFFFF"/>
        </w:rPr>
        <w:t xml:space="preserve">, </w:t>
      </w:r>
      <w:r w:rsidRPr="000D3310">
        <w:rPr>
          <w:rFonts w:ascii="Times New Roman" w:hAnsi="Times New Roman" w:cs="Times New Roman"/>
          <w:color w:val="222222"/>
          <w:shd w:val="clear" w:color="auto" w:fill="FFFFFF"/>
        </w:rPr>
        <w:t>The University of Tokyo</w:t>
      </w:r>
    </w:p>
    <w:p w:rsidR="000D3310" w:rsidRPr="000D3310" w:rsidRDefault="000D3310" w:rsidP="000D3310">
      <w:pPr>
        <w:rPr>
          <w:rFonts w:ascii="Times New Roman" w:hAnsi="Times New Roman" w:cs="Times New Roman"/>
          <w:color w:val="222222"/>
          <w:shd w:val="clear" w:color="auto" w:fill="FFFFFF"/>
        </w:rPr>
      </w:pPr>
      <w:r w:rsidRPr="000D3310">
        <w:rPr>
          <w:rFonts w:ascii="Times New Roman" w:hAnsi="Times New Roman" w:cs="Times New Roman" w:hint="eastAsia"/>
          <w:color w:val="222222"/>
          <w:shd w:val="clear" w:color="auto" w:fill="FFFFFF"/>
        </w:rPr>
        <w:t xml:space="preserve">　</w:t>
      </w:r>
      <w:r w:rsidRPr="000D3310">
        <w:rPr>
          <w:rFonts w:ascii="Times New Roman" w:hAnsi="Times New Roman" w:cs="Times New Roman"/>
          <w:color w:val="222222"/>
          <w:shd w:val="clear" w:color="auto" w:fill="FFFFFF"/>
        </w:rPr>
        <w:t>Yayoi 2-11-16, Bunkyo-</w:t>
      </w:r>
      <w:proofErr w:type="spellStart"/>
      <w:r w:rsidRPr="000D3310">
        <w:rPr>
          <w:rFonts w:ascii="Times New Roman" w:hAnsi="Times New Roman" w:cs="Times New Roman"/>
          <w:color w:val="222222"/>
          <w:shd w:val="clear" w:color="auto" w:fill="FFFFFF"/>
        </w:rPr>
        <w:t>ku</w:t>
      </w:r>
      <w:proofErr w:type="spellEnd"/>
      <w:r w:rsidRPr="000D3310">
        <w:rPr>
          <w:rFonts w:ascii="Times New Roman" w:hAnsi="Times New Roman" w:cs="Times New Roman"/>
          <w:color w:val="222222"/>
          <w:shd w:val="clear" w:color="auto" w:fill="FFFFFF"/>
        </w:rPr>
        <w:t>, Tokyo 113-8656, JAPAN</w:t>
      </w:r>
    </w:p>
    <w:p w:rsidR="000D3310" w:rsidRPr="000D3310" w:rsidRDefault="000D3310" w:rsidP="000D3310">
      <w:pPr>
        <w:rPr>
          <w:rFonts w:ascii="Times New Roman" w:hAnsi="Times New Roman" w:cs="Times New Roman"/>
          <w:color w:val="222222"/>
          <w:shd w:val="clear" w:color="auto" w:fill="FFFFFF"/>
        </w:rPr>
      </w:pPr>
      <w:r w:rsidRPr="000D3310">
        <w:rPr>
          <w:rFonts w:ascii="Times New Roman" w:hAnsi="Times New Roman" w:cs="Times New Roman" w:hint="eastAsia"/>
          <w:color w:val="222222"/>
          <w:shd w:val="clear" w:color="auto" w:fill="FFFFFF"/>
        </w:rPr>
        <w:t xml:space="preserve">　</w:t>
      </w:r>
      <w:r w:rsidRPr="000D3310">
        <w:rPr>
          <w:rFonts w:ascii="Times New Roman" w:hAnsi="Times New Roman" w:cs="Times New Roman"/>
          <w:color w:val="222222"/>
          <w:shd w:val="clear" w:color="auto" w:fill="FFFFFF"/>
        </w:rPr>
        <w:t>E-mail: wakihara@chemsys.t.u-tokyo.ac.jp</w:t>
      </w:r>
    </w:p>
    <w:p w:rsidR="000D3310" w:rsidRDefault="000D3310" w:rsidP="000D3310">
      <w:pPr>
        <w:rPr>
          <w:rFonts w:ascii="Times New Roman" w:hAnsi="Times New Roman" w:cs="Times New Roman"/>
          <w:color w:val="222222"/>
          <w:shd w:val="clear" w:color="auto" w:fill="FFFFFF"/>
        </w:rPr>
      </w:pPr>
      <w:r w:rsidRPr="000D3310">
        <w:rPr>
          <w:rFonts w:ascii="Times New Roman" w:hAnsi="Times New Roman" w:cs="Times New Roman" w:hint="eastAsia"/>
          <w:color w:val="222222"/>
          <w:shd w:val="clear" w:color="auto" w:fill="FFFFFF"/>
        </w:rPr>
        <w:t xml:space="preserve">　</w:t>
      </w:r>
    </w:p>
    <w:p w:rsidR="00835034" w:rsidRPr="000D3310" w:rsidRDefault="00373788" w:rsidP="00835034">
      <w:pPr>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8.7pt;margin-top:308.85pt;width:251.25pt;height:167.25pt;z-index:251659264;mso-position-horizontal-relative:text;mso-position-vertical-relative:text">
            <v:imagedata r:id="rId4" o:title="wakihara_18"/>
          </v:shape>
        </w:pict>
      </w:r>
      <w:r w:rsidR="00835034" w:rsidRPr="000D3310">
        <w:rPr>
          <w:rFonts w:ascii="Times New Roman" w:hAnsi="Times New Roman" w:cs="Times New Roman"/>
          <w:color w:val="222222"/>
          <w:shd w:val="clear" w:color="auto" w:fill="FFFFFF"/>
        </w:rPr>
        <w:t>Z</w:t>
      </w:r>
      <w:r w:rsidR="00835034" w:rsidRPr="000D3310">
        <w:rPr>
          <w:rFonts w:ascii="Times New Roman" w:hAnsi="Times New Roman" w:cs="Times New Roman"/>
          <w:color w:val="222222"/>
          <w:shd w:val="clear" w:color="auto" w:fill="FFFFFF"/>
        </w:rPr>
        <w:t>eolites are artificially synthesized from silicon sources, aluminum sources, mineralizing agents and structure-directing agents in batch systems under hydrothermal conditions. To fulfill the wide industrial demands,</w:t>
      </w:r>
      <w:r w:rsidR="00835034" w:rsidRPr="000D3310">
        <w:rPr>
          <w:rFonts w:ascii="Times New Roman" w:hAnsi="Times New Roman" w:cs="Times New Roman"/>
          <w:color w:val="222222"/>
          <w:shd w:val="clear" w:color="auto" w:fill="FFFFFF"/>
        </w:rPr>
        <w:t xml:space="preserve"> </w:t>
      </w:r>
      <w:r w:rsidR="00835034" w:rsidRPr="000D3310">
        <w:rPr>
          <w:rFonts w:ascii="Times New Roman" w:hAnsi="Times New Roman" w:cs="Times New Roman"/>
          <w:color w:val="222222"/>
          <w:shd w:val="clear" w:color="auto" w:fill="FFFFFF"/>
        </w:rPr>
        <w:t>efficient synthesis of zeolites with controllable crystallization</w:t>
      </w:r>
      <w:r w:rsidR="00835034" w:rsidRPr="000D3310">
        <w:rPr>
          <w:rFonts w:ascii="Times New Roman" w:hAnsi="Times New Roman" w:cs="Times New Roman"/>
          <w:color w:val="222222"/>
          <w:shd w:val="clear" w:color="auto" w:fill="FFFFFF"/>
        </w:rPr>
        <w:t xml:space="preserve"> </w:t>
      </w:r>
      <w:r w:rsidR="00835034" w:rsidRPr="000D3310">
        <w:rPr>
          <w:rFonts w:ascii="Times New Roman" w:hAnsi="Times New Roman" w:cs="Times New Roman"/>
          <w:color w:val="222222"/>
          <w:shd w:val="clear" w:color="auto" w:fill="FFFFFF"/>
        </w:rPr>
        <w:t>kinetics is considered crucially important.</w:t>
      </w:r>
      <w:r w:rsidR="00835034" w:rsidRPr="000D3310">
        <w:rPr>
          <w:rFonts w:ascii="Times New Roman" w:hAnsi="Times New Roman" w:cs="Times New Roman"/>
          <w:color w:val="222222"/>
          <w:shd w:val="clear" w:color="auto" w:fill="FFFFFF"/>
        </w:rPr>
        <w:t xml:space="preserve"> </w:t>
      </w:r>
      <w:r w:rsidR="00835034" w:rsidRPr="000D3310">
        <w:rPr>
          <w:rFonts w:ascii="Times New Roman" w:hAnsi="Times New Roman" w:cs="Times New Roman"/>
          <w:color w:val="222222"/>
          <w:shd w:val="clear" w:color="auto" w:fill="FFFFFF"/>
        </w:rPr>
        <w:t xml:space="preserve">It is believed that the amorphous </w:t>
      </w:r>
      <w:proofErr w:type="spellStart"/>
      <w:r w:rsidR="00835034" w:rsidRPr="000D3310">
        <w:rPr>
          <w:rFonts w:ascii="Times New Roman" w:hAnsi="Times New Roman" w:cs="Times New Roman"/>
          <w:color w:val="222222"/>
          <w:shd w:val="clear" w:color="auto" w:fill="FFFFFF"/>
        </w:rPr>
        <w:t>aluminosilicate</w:t>
      </w:r>
      <w:proofErr w:type="spellEnd"/>
      <w:r w:rsidR="00835034" w:rsidRPr="000D3310">
        <w:rPr>
          <w:rFonts w:ascii="Times New Roman" w:hAnsi="Times New Roman" w:cs="Times New Roman"/>
          <w:color w:val="222222"/>
          <w:shd w:val="clear" w:color="auto" w:fill="FFFFFF"/>
        </w:rPr>
        <w:t xml:space="preserve"> obtained by mixing raw materials first undergoes an induction stage, where its structure changes to a more stable amorphous state, and then a "crystal nucleus," the smallest entity that can be recognized as a crystalline phase, is formed. Thus, if the process of initial structural evolution of zeolites can be clarified and controlled, it will be possible to design and synthesize zeolites with controlled structure and composition in a rational manner. Furthermore, it is expected to make a significant contribution to the discovery of theoretical zeolites with unknown structure and composition.</w:t>
      </w:r>
      <w:r w:rsidR="000D3310" w:rsidRPr="000D3310">
        <w:rPr>
          <w:rFonts w:ascii="Times New Roman" w:hAnsi="Times New Roman" w:cs="Times New Roman"/>
          <w:color w:val="222222"/>
          <w:shd w:val="clear" w:color="auto" w:fill="FFFFFF"/>
        </w:rPr>
        <w:t xml:space="preserve"> </w:t>
      </w:r>
      <w:r w:rsidR="00835034" w:rsidRPr="000D3310">
        <w:rPr>
          <w:rFonts w:ascii="Times New Roman" w:hAnsi="Times New Roman" w:cs="Times New Roman"/>
          <w:color w:val="222222"/>
          <w:shd w:val="clear" w:color="auto" w:fill="FFFFFF"/>
        </w:rPr>
        <w:t xml:space="preserve">However, the multifaceted formation process of zeolites cannot be simply explained by the classical nucleation theory, in which monomers aggregate to reach a critical size. Furthermore, the aperiodic structure of the </w:t>
      </w:r>
      <w:proofErr w:type="spellStart"/>
      <w:r w:rsidR="00835034" w:rsidRPr="000D3310">
        <w:rPr>
          <w:rFonts w:ascii="Times New Roman" w:hAnsi="Times New Roman" w:cs="Times New Roman"/>
          <w:color w:val="222222"/>
          <w:shd w:val="clear" w:color="auto" w:fill="FFFFFF"/>
        </w:rPr>
        <w:t>alumino</w:t>
      </w:r>
      <w:bookmarkStart w:id="0" w:name="_GoBack"/>
      <w:bookmarkEnd w:id="0"/>
      <w:r w:rsidR="00835034" w:rsidRPr="000D3310">
        <w:rPr>
          <w:rFonts w:ascii="Times New Roman" w:hAnsi="Times New Roman" w:cs="Times New Roman"/>
          <w:color w:val="222222"/>
          <w:shd w:val="clear" w:color="auto" w:fill="FFFFFF"/>
        </w:rPr>
        <w:t>silicate</w:t>
      </w:r>
      <w:proofErr w:type="spellEnd"/>
      <w:r w:rsidR="00835034" w:rsidRPr="000D3310">
        <w:rPr>
          <w:rFonts w:ascii="Times New Roman" w:hAnsi="Times New Roman" w:cs="Times New Roman"/>
          <w:color w:val="222222"/>
          <w:shd w:val="clear" w:color="auto" w:fill="FFFFFF"/>
        </w:rPr>
        <w:t xml:space="preserve"> precursor invalidates the conventional crystallographic characterization, and this amorphous-to-crystalline transition process is still a black </w:t>
      </w:r>
      <w:r w:rsidR="000D3310" w:rsidRPr="000D3310">
        <w:rPr>
          <w:rFonts w:ascii="Times New Roman" w:hAnsi="Times New Roman" w:cs="Times New Roman"/>
          <w:color w:val="222222"/>
          <w:shd w:val="clear" w:color="auto" w:fill="FFFFFF"/>
        </w:rPr>
        <w:t xml:space="preserve">box. </w:t>
      </w:r>
      <w:r w:rsidR="00835034" w:rsidRPr="000D3310">
        <w:rPr>
          <w:rFonts w:ascii="Times New Roman" w:hAnsi="Times New Roman" w:cs="Times New Roman"/>
        </w:rPr>
        <w:t>This lecture will focus on the synthesis of zeolites, explaining how zeolites are formed in the hydrothermal synthesis process and how they can be controlled.</w:t>
      </w:r>
    </w:p>
    <w:sectPr w:rsidR="00835034" w:rsidRPr="000D331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34"/>
    <w:rsid w:val="000D3310"/>
    <w:rsid w:val="001438AB"/>
    <w:rsid w:val="00373788"/>
    <w:rsid w:val="00835034"/>
    <w:rsid w:val="00CF1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v:textbox inset="5.85pt,.7pt,5.85pt,.7pt"/>
    </o:shapedefaults>
    <o:shapelayout v:ext="edit">
      <o:idmap v:ext="edit" data="1"/>
    </o:shapelayout>
  </w:shapeDefaults>
  <w:decimalSymbol w:val="."/>
  <w:listSeparator w:val=","/>
  <w14:docId w14:val="1A4CC8FB"/>
  <w15:chartTrackingRefBased/>
  <w15:docId w15:val="{B6C82E41-23B8-4566-B677-E043FFF26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Pages>
  <Words>262</Words>
  <Characters>1500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wakihara</dc:creator>
  <cp:keywords/>
  <dc:description/>
  <cp:lastModifiedBy>wakihara</cp:lastModifiedBy>
  <cp:revision>3</cp:revision>
  <dcterms:created xsi:type="dcterms:W3CDTF">2022-02-11T01:56:00Z</dcterms:created>
  <dcterms:modified xsi:type="dcterms:W3CDTF">2022-02-11T02:16:00Z</dcterms:modified>
</cp:coreProperties>
</file>